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B82" w:rsidRPr="00714B82" w:rsidRDefault="00714B82" w:rsidP="00714B82">
      <w:pPr>
        <w:pStyle w:val="a3"/>
        <w:jc w:val="center"/>
        <w:rPr>
          <w:rFonts w:ascii="Roboto" w:hAnsi="Roboto" w:cs="Helvetica"/>
          <w:color w:val="333333"/>
          <w:sz w:val="28"/>
          <w:szCs w:val="28"/>
        </w:rPr>
      </w:pPr>
      <w:r w:rsidRPr="00714B82">
        <w:rPr>
          <w:rFonts w:cs="Arial"/>
          <w:color w:val="333333"/>
          <w:sz w:val="28"/>
          <w:szCs w:val="28"/>
        </w:rPr>
        <w:t>С августа увеличатся страховые пенсии работающих пенсионеров</w:t>
      </w:r>
    </w:p>
    <w:p w:rsidR="00714B82" w:rsidRDefault="00714B82" w:rsidP="00714B82">
      <w:pPr>
        <w:pStyle w:val="a3"/>
        <w:rPr>
          <w:rFonts w:ascii="Roboto" w:hAnsi="Roboto" w:cs="Helvetica"/>
          <w:color w:val="333333"/>
          <w:sz w:val="28"/>
          <w:szCs w:val="28"/>
        </w:rPr>
      </w:pPr>
    </w:p>
    <w:p w:rsidR="00714B82" w:rsidRPr="00714B82" w:rsidRDefault="00CA77F8" w:rsidP="00714B82">
      <w:pPr>
        <w:pStyle w:val="a3"/>
        <w:rPr>
          <w:rFonts w:ascii="Roboto" w:hAnsi="Roboto" w:cs="Helvetica"/>
          <w:color w:val="333333"/>
          <w:sz w:val="28"/>
          <w:szCs w:val="28"/>
        </w:rPr>
      </w:pPr>
      <w:r>
        <w:rPr>
          <w:rFonts w:ascii="Roboto" w:hAnsi="Roboto" w:cs="Helvetica"/>
          <w:noProof/>
          <w:color w:val="333333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</wp:posOffset>
            </wp:positionV>
            <wp:extent cx="2914650" cy="3143250"/>
            <wp:effectExtent l="19050" t="0" r="0" b="0"/>
            <wp:wrapSquare wrapText="bothSides"/>
            <wp:docPr id="1" name="Рисунок 0" descr="перерасчет с 1 авг раб пенси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рерасчет с 1 авг раб пенсион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4B82" w:rsidRDefault="00714B82" w:rsidP="00CA77F8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С 1 августа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беззаявительный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перерасчет страховой пенсии будет проведен более </w:t>
      </w:r>
      <w:r w:rsidR="000518C3">
        <w:rPr>
          <w:rFonts w:ascii="Roboto" w:hAnsi="Roboto" w:cs="Helvetica"/>
          <w:color w:val="333333"/>
          <w:sz w:val="27"/>
          <w:szCs w:val="27"/>
        </w:rPr>
        <w:t>800</w:t>
      </w:r>
      <w:r w:rsidR="00D02556">
        <w:rPr>
          <w:rFonts w:ascii="Roboto" w:hAnsi="Roboto" w:cs="Helvetica"/>
          <w:color w:val="333333"/>
          <w:sz w:val="27"/>
          <w:szCs w:val="27"/>
        </w:rPr>
        <w:t xml:space="preserve"> работающим</w:t>
      </w:r>
      <w:r>
        <w:rPr>
          <w:rFonts w:ascii="Roboto" w:hAnsi="Roboto" w:cs="Helvetica"/>
          <w:color w:val="333333"/>
          <w:sz w:val="27"/>
          <w:szCs w:val="27"/>
        </w:rPr>
        <w:t xml:space="preserve"> пенсионер</w:t>
      </w:r>
      <w:r w:rsidR="000518C3">
        <w:rPr>
          <w:rFonts w:ascii="Roboto" w:hAnsi="Roboto" w:cs="Helvetica"/>
          <w:color w:val="333333"/>
          <w:sz w:val="27"/>
          <w:szCs w:val="27"/>
        </w:rPr>
        <w:t>ам</w:t>
      </w:r>
      <w:r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Муслюмовского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района.</w:t>
      </w:r>
    </w:p>
    <w:p w:rsidR="00714B82" w:rsidRDefault="00714B82" w:rsidP="00CA77F8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Получателям пенсии не потребуется обращаться для этого в Пенсионный фонд – корректировка делается автоматически.</w:t>
      </w:r>
    </w:p>
    <w:p w:rsidR="00714B82" w:rsidRDefault="00714B82" w:rsidP="00CA77F8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На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беззаявительный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перерасчет имеют право получатели страховых пенсий, за которых работодатели в 2019 году перечисляли страховые взносы.</w:t>
      </w:r>
    </w:p>
    <w:p w:rsidR="00714B82" w:rsidRDefault="00714B82" w:rsidP="00CA77F8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В отличие от индексации страховых пенсий неработающим пенсионерам, когда пенсии увеличиваются на определенный процент, прибавка к пенсии от перерасчета зависит от уровня заработной платы работающего пенсионера в 2019 году, то есть от суммы уплаченных за него работодателем страховых взносов и начисленных пенсионных коэффициентов</w:t>
      </w:r>
    </w:p>
    <w:p w:rsidR="00E57DCC" w:rsidRDefault="00E57DCC"/>
    <w:sectPr w:rsidR="00E57DCC" w:rsidSect="00E57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4B82"/>
    <w:rsid w:val="000518C3"/>
    <w:rsid w:val="000D202F"/>
    <w:rsid w:val="00714B82"/>
    <w:rsid w:val="00A62041"/>
    <w:rsid w:val="00CA77F8"/>
    <w:rsid w:val="00CF0637"/>
    <w:rsid w:val="00D02556"/>
    <w:rsid w:val="00E57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D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4B8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7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77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7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35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306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76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22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5</cp:revision>
  <dcterms:created xsi:type="dcterms:W3CDTF">2020-08-04T07:07:00Z</dcterms:created>
  <dcterms:modified xsi:type="dcterms:W3CDTF">2020-08-05T13:41:00Z</dcterms:modified>
</cp:coreProperties>
</file>